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4A165B" w14:textId="77777777" w:rsidR="000B1EFA" w:rsidRDefault="000B1EFA" w:rsidP="00EB1B1B">
      <w:pPr>
        <w:ind w:firstLine="0"/>
        <w:jc w:val="center"/>
        <w:rPr>
          <w:b/>
          <w:bCs/>
        </w:rPr>
      </w:pPr>
    </w:p>
    <w:p w14:paraId="55D638C5" w14:textId="77777777" w:rsidR="000B1EFA" w:rsidRDefault="000B1EFA" w:rsidP="00EB1B1B">
      <w:pPr>
        <w:ind w:firstLine="0"/>
        <w:jc w:val="center"/>
        <w:rPr>
          <w:b/>
          <w:bCs/>
        </w:rPr>
      </w:pPr>
    </w:p>
    <w:p w14:paraId="17DA25D1" w14:textId="77777777" w:rsidR="000B1EFA" w:rsidRDefault="000B1EFA" w:rsidP="00EB1B1B">
      <w:pPr>
        <w:ind w:firstLine="0"/>
        <w:jc w:val="center"/>
        <w:rPr>
          <w:b/>
          <w:bCs/>
        </w:rPr>
      </w:pPr>
    </w:p>
    <w:p w14:paraId="69EDEB5B" w14:textId="77777777" w:rsidR="000B1EFA" w:rsidRDefault="000B1EFA" w:rsidP="00EB1B1B">
      <w:pPr>
        <w:ind w:firstLine="0"/>
        <w:jc w:val="center"/>
        <w:rPr>
          <w:b/>
          <w:bCs/>
        </w:rPr>
      </w:pPr>
    </w:p>
    <w:p w14:paraId="0F5F54B9" w14:textId="77777777" w:rsidR="000B1EFA" w:rsidRDefault="000B1EFA" w:rsidP="00EB1B1B">
      <w:pPr>
        <w:ind w:firstLine="0"/>
        <w:jc w:val="center"/>
        <w:rPr>
          <w:b/>
          <w:bCs/>
        </w:rPr>
      </w:pPr>
    </w:p>
    <w:p w14:paraId="173CC0F0" w14:textId="77777777" w:rsidR="000B1EFA" w:rsidRDefault="000B1EFA" w:rsidP="00EB1B1B">
      <w:pPr>
        <w:ind w:firstLine="0"/>
        <w:jc w:val="center"/>
        <w:rPr>
          <w:b/>
          <w:bCs/>
        </w:rPr>
      </w:pPr>
    </w:p>
    <w:p w14:paraId="119EDE19" w14:textId="77777777" w:rsidR="000B1EFA" w:rsidRDefault="000B1EFA" w:rsidP="00EB1B1B">
      <w:pPr>
        <w:ind w:firstLine="0"/>
        <w:jc w:val="center"/>
        <w:rPr>
          <w:b/>
          <w:bCs/>
        </w:rPr>
      </w:pPr>
    </w:p>
    <w:p w14:paraId="2686CB23" w14:textId="77777777" w:rsidR="000B1EFA" w:rsidRDefault="000B1EFA" w:rsidP="00EB1B1B">
      <w:pPr>
        <w:ind w:firstLine="0"/>
        <w:jc w:val="center"/>
        <w:rPr>
          <w:b/>
          <w:bCs/>
        </w:rPr>
      </w:pPr>
    </w:p>
    <w:p w14:paraId="536D3425" w14:textId="7CEFA7C7" w:rsidR="000B1EFA" w:rsidRDefault="00CF6CC4" w:rsidP="00EB1B1B">
      <w:pPr>
        <w:ind w:firstLine="0"/>
        <w:jc w:val="center"/>
        <w:rPr>
          <w:b/>
          <w:bCs/>
        </w:rPr>
      </w:pPr>
      <w:r w:rsidRPr="00CF6CC4">
        <w:rPr>
          <w:b/>
          <w:bCs/>
        </w:rPr>
        <w:t xml:space="preserve">LGBTQ recognition, </w:t>
      </w:r>
      <w:r>
        <w:rPr>
          <w:b/>
          <w:bCs/>
        </w:rPr>
        <w:t>interactions, portrayals</w:t>
      </w:r>
      <w:r w:rsidRPr="00CF6CC4">
        <w:rPr>
          <w:b/>
          <w:bCs/>
        </w:rPr>
        <w:t xml:space="preserve"> and media role in exposure</w:t>
      </w:r>
    </w:p>
    <w:p w14:paraId="3D2C8E8E" w14:textId="7165A511" w:rsidR="00CF6CC4" w:rsidRDefault="00CF6CC4" w:rsidP="00EB1B1B">
      <w:pPr>
        <w:ind w:firstLine="0"/>
        <w:jc w:val="center"/>
        <w:rPr>
          <w:b/>
          <w:bCs/>
        </w:rPr>
      </w:pPr>
    </w:p>
    <w:p w14:paraId="637A78F5" w14:textId="54D7AC84" w:rsidR="00CF6CC4" w:rsidRDefault="00CF6CC4" w:rsidP="00EB1B1B">
      <w:pPr>
        <w:ind w:firstLine="0"/>
        <w:jc w:val="center"/>
      </w:pPr>
      <w:r>
        <w:t>Student</w:t>
      </w:r>
    </w:p>
    <w:p w14:paraId="32CB90C4" w14:textId="1F985A9F" w:rsidR="00CF6CC4" w:rsidRDefault="00CF6CC4" w:rsidP="00EB1B1B">
      <w:pPr>
        <w:ind w:firstLine="0"/>
        <w:jc w:val="center"/>
      </w:pPr>
      <w:r>
        <w:t xml:space="preserve">Subject </w:t>
      </w:r>
    </w:p>
    <w:p w14:paraId="32D93ED2" w14:textId="3AF4F8D1" w:rsidR="00CF6CC4" w:rsidRPr="00CF6CC4" w:rsidRDefault="00CF6CC4" w:rsidP="00EB1B1B">
      <w:pPr>
        <w:ind w:firstLine="0"/>
        <w:jc w:val="center"/>
      </w:pPr>
      <w:r>
        <w:t>Institutional affiliation</w:t>
      </w:r>
    </w:p>
    <w:p w14:paraId="18369D36" w14:textId="77777777" w:rsidR="000B1EFA" w:rsidRDefault="000B1EFA" w:rsidP="00EB1B1B">
      <w:pPr>
        <w:ind w:firstLine="0"/>
        <w:jc w:val="center"/>
        <w:rPr>
          <w:b/>
          <w:bCs/>
        </w:rPr>
      </w:pPr>
    </w:p>
    <w:p w14:paraId="7F6DAFAE" w14:textId="77777777" w:rsidR="000B1EFA" w:rsidRDefault="000B1EFA" w:rsidP="00EB1B1B">
      <w:pPr>
        <w:ind w:firstLine="0"/>
        <w:jc w:val="center"/>
        <w:rPr>
          <w:b/>
          <w:bCs/>
        </w:rPr>
      </w:pPr>
    </w:p>
    <w:p w14:paraId="5DCE150B" w14:textId="77777777" w:rsidR="000B1EFA" w:rsidRDefault="000B1EFA" w:rsidP="00EB1B1B">
      <w:pPr>
        <w:ind w:firstLine="0"/>
        <w:jc w:val="center"/>
        <w:rPr>
          <w:b/>
          <w:bCs/>
        </w:rPr>
      </w:pPr>
    </w:p>
    <w:p w14:paraId="0F694E99" w14:textId="77777777" w:rsidR="000B1EFA" w:rsidRDefault="000B1EFA" w:rsidP="00EB1B1B">
      <w:pPr>
        <w:ind w:firstLine="0"/>
        <w:jc w:val="center"/>
        <w:rPr>
          <w:b/>
          <w:bCs/>
        </w:rPr>
      </w:pPr>
    </w:p>
    <w:p w14:paraId="4967806D" w14:textId="77777777" w:rsidR="000B1EFA" w:rsidRDefault="000B1EFA" w:rsidP="00EB1B1B">
      <w:pPr>
        <w:ind w:firstLine="0"/>
        <w:jc w:val="center"/>
        <w:rPr>
          <w:b/>
          <w:bCs/>
        </w:rPr>
      </w:pPr>
    </w:p>
    <w:p w14:paraId="549D970F" w14:textId="77777777" w:rsidR="000B1EFA" w:rsidRDefault="000B1EFA" w:rsidP="00EB1B1B">
      <w:pPr>
        <w:ind w:firstLine="0"/>
        <w:jc w:val="center"/>
        <w:rPr>
          <w:b/>
          <w:bCs/>
        </w:rPr>
      </w:pPr>
    </w:p>
    <w:p w14:paraId="1EC2A995" w14:textId="77777777" w:rsidR="000B1EFA" w:rsidRDefault="000B1EFA" w:rsidP="00EB1B1B">
      <w:pPr>
        <w:ind w:firstLine="0"/>
        <w:jc w:val="center"/>
        <w:rPr>
          <w:b/>
          <w:bCs/>
        </w:rPr>
      </w:pPr>
    </w:p>
    <w:p w14:paraId="217D05B6" w14:textId="77777777" w:rsidR="000B1EFA" w:rsidRDefault="000B1EFA" w:rsidP="00EB1B1B">
      <w:pPr>
        <w:ind w:firstLine="0"/>
        <w:jc w:val="center"/>
        <w:rPr>
          <w:b/>
          <w:bCs/>
        </w:rPr>
      </w:pPr>
    </w:p>
    <w:p w14:paraId="3D78785C" w14:textId="77777777" w:rsidR="000B1EFA" w:rsidRDefault="000B1EFA" w:rsidP="00EB1B1B">
      <w:pPr>
        <w:ind w:firstLine="0"/>
        <w:jc w:val="center"/>
        <w:rPr>
          <w:b/>
          <w:bCs/>
        </w:rPr>
      </w:pPr>
    </w:p>
    <w:p w14:paraId="6A4E7307" w14:textId="77777777" w:rsidR="000B1EFA" w:rsidRDefault="000B1EFA" w:rsidP="00CF6CC4">
      <w:pPr>
        <w:ind w:firstLine="0"/>
        <w:rPr>
          <w:b/>
          <w:bCs/>
        </w:rPr>
      </w:pPr>
    </w:p>
    <w:p w14:paraId="15C562E9" w14:textId="76E27FD1" w:rsidR="00EB1B1B" w:rsidRPr="00EB1B1B" w:rsidRDefault="00EB1B1B" w:rsidP="00EB1B1B">
      <w:pPr>
        <w:ind w:firstLine="0"/>
        <w:jc w:val="center"/>
        <w:rPr>
          <w:b/>
          <w:bCs/>
        </w:rPr>
      </w:pPr>
      <w:r>
        <w:rPr>
          <w:b/>
          <w:bCs/>
        </w:rPr>
        <w:lastRenderedPageBreak/>
        <w:t xml:space="preserve">Introduction </w:t>
      </w:r>
    </w:p>
    <w:p w14:paraId="358728B2" w14:textId="0F383D9D" w:rsidR="00A14F28" w:rsidRDefault="00F31633" w:rsidP="00EB1B1B">
      <w:r>
        <w:t xml:space="preserve">Improvement of </w:t>
      </w:r>
      <w:r w:rsidRPr="00F31633">
        <w:t>LGBTQ</w:t>
      </w:r>
      <w:r>
        <w:t xml:space="preserve"> rights has been on the limelight as the community and other activists try to make their existence comfortable. Evidenced by how different countries globally are making moves for the change, such as South Africa, America is a significant example with Joe Biden on the forefront, advocating rights and declaring commitment </w:t>
      </w:r>
      <w:r w:rsidR="00A14F28">
        <w:t>towards equity in sexual rights and preferences of all citizens. Requirement of the transition is after four years of harm and discrimination in the Trump government, that should be undone to create a positive generational perception in proactively championing the progressive agenda. This paper aims at looking into views and perceptions of people towards the LGBTQ community, and real-life interactions that these people face including discrimination and interactions amongst people of the community.</w:t>
      </w:r>
      <w:r w:rsidR="00F54CF5" w:rsidRPr="00F54CF5">
        <w:t xml:space="preserve"> </w:t>
      </w:r>
      <w:r w:rsidR="00F54CF5" w:rsidRPr="00F54CF5">
        <w:t>Interactions will be viewed in the point of sports whereby discrimination continues to exist</w:t>
      </w:r>
      <w:r w:rsidR="00F54CF5">
        <w:t>.</w:t>
      </w:r>
      <w:r w:rsidR="00185FA8" w:rsidRPr="00185FA8">
        <w:t xml:space="preserve"> </w:t>
      </w:r>
      <w:r w:rsidR="00185FA8">
        <w:t xml:space="preserve">Another question is how can rights and equities be guaranteed such as in a case of marriage, and legal positions and </w:t>
      </w:r>
      <w:r w:rsidR="00F54CF5">
        <w:t>advocacy. With media focus and coverage on the topic, ho</w:t>
      </w:r>
      <w:r w:rsidR="00EB1B1B">
        <w:t xml:space="preserve">w is the media moving towards changing people’s perceptions and positively giving a public exhibition on LGBTQ? </w:t>
      </w:r>
    </w:p>
    <w:p w14:paraId="0E01FCF3" w14:textId="20918FF3" w:rsidR="00EB1B1B" w:rsidRDefault="00EB1B1B" w:rsidP="00EB1B1B">
      <w:pPr>
        <w:ind w:firstLine="0"/>
        <w:jc w:val="center"/>
        <w:rPr>
          <w:b/>
          <w:bCs/>
        </w:rPr>
      </w:pPr>
      <w:r>
        <w:rPr>
          <w:b/>
          <w:bCs/>
        </w:rPr>
        <w:t>Thesis</w:t>
      </w:r>
      <w:r w:rsidR="00B244B4">
        <w:rPr>
          <w:b/>
          <w:bCs/>
        </w:rPr>
        <w:t xml:space="preserve"> statement</w:t>
      </w:r>
    </w:p>
    <w:p w14:paraId="43E45B6F" w14:textId="45CE4D78" w:rsidR="00EB1B1B" w:rsidRDefault="00EB1B1B" w:rsidP="00B244B4">
      <w:r>
        <w:t xml:space="preserve">Being an advocate of equity amongst all society members and LGBTQ rights, having discriminatory policies and harms equates perpetration to rights of these individuals. </w:t>
      </w:r>
      <w:r w:rsidR="00B244B4" w:rsidRPr="00D924F3">
        <w:t>In my opinion, equal rights for every individual may provide an opportunity to live comfortably and move in confidence while making life choices such as when it comes to marriage,</w:t>
      </w:r>
      <w:r w:rsidR="00CB56E1" w:rsidRPr="00D924F3">
        <w:t xml:space="preserve"> thus,</w:t>
      </w:r>
      <w:r w:rsidR="00B244B4" w:rsidRPr="00D924F3">
        <w:t xml:space="preserve"> giving them a confident stay may reduce rates of depression</w:t>
      </w:r>
      <w:r w:rsidR="00CB56E1" w:rsidRPr="00D924F3">
        <w:t xml:space="preserve"> </w:t>
      </w:r>
      <w:r w:rsidR="00CB56E1">
        <w:t>previously experienced</w:t>
      </w:r>
      <w:r w:rsidR="00B244B4" w:rsidRPr="00185FA8">
        <w:t xml:space="preserve">. Another reason for the support of the rights of the individuals, is the need to live without fear, in order to pursue jobs, and dreams without having to worry about people’s perceptions towards them. In as much </w:t>
      </w:r>
      <w:r w:rsidR="00B244B4" w:rsidRPr="00185FA8">
        <w:lastRenderedPageBreak/>
        <w:t>as every individual is equal, then every individual has dreams and should have equal opportunity in pursuit</w:t>
      </w:r>
      <w:r w:rsidR="00B244B4" w:rsidRPr="000B1EFA">
        <w:t>. Increasing transgender visibility, may also lead to reduction in public sympathy in cases of bullying amongst teens and horrifying experiences that lower their self-esteem, thus it may be a point of education for embracement in generations.</w:t>
      </w:r>
      <w:r w:rsidR="00B244B4">
        <w:t xml:space="preserve"> </w:t>
      </w:r>
    </w:p>
    <w:p w14:paraId="38F97289" w14:textId="529DAFB1" w:rsidR="00D924F3" w:rsidRDefault="00CB56E1" w:rsidP="00EB1B1B">
      <w:pPr>
        <w:ind w:firstLine="0"/>
      </w:pPr>
      <w:r>
        <w:tab/>
        <w:t xml:space="preserve">Marriage equity has been a topic of battle amongst advocates and members in the LGBTQ community wholly demanding their rights in the equity that each society member gracefully wishes to engage. Perceptions of individuals has been negatived majorly in a larger percentage thus proving to be a battle that probability of winning is null. Most legislatures in various states have been making moves towards </w:t>
      </w:r>
      <w:r w:rsidR="00D924F3">
        <w:t>successfully pushing the marriage, despite disapproval, elicited emotions, and confusion. No principled explanations exist in denial of lesbian and gay marriage rights and they have been confident up to the supreme court level in challenging the legal definition of marriage, and a move for equity should be amendment of the definition to be inclusive for confident marriages and assured legal protection</w:t>
      </w:r>
      <w:r w:rsidR="00F54CF5">
        <w:t>.</w:t>
      </w:r>
    </w:p>
    <w:p w14:paraId="23724FB3" w14:textId="0282255A" w:rsidR="00D924F3" w:rsidRDefault="00D924F3" w:rsidP="00EB1B1B">
      <w:pPr>
        <w:ind w:firstLine="0"/>
      </w:pPr>
      <w:r>
        <w:tab/>
      </w:r>
      <w:r w:rsidR="00E512CD">
        <w:t xml:space="preserve">Every individual despite sexual preferences, has dreams and visions </w:t>
      </w:r>
      <w:r w:rsidR="00B22040">
        <w:t xml:space="preserve">they </w:t>
      </w:r>
      <w:r w:rsidR="00E512CD">
        <w:t>wish to achieve, being marriage as discussed in the previous paragraph, or jobs and talents. This is evident from the harm that was caused to Wentworth Miller in the famous series Prison Break upon his open declaration and confession of being gay, while living in fear of people’s perception and the pain he possessed prior to opening up his status. Sports and talents are also affected by the perceptions in the case where people may chant to a particular player, with harmful languages being exposure to mistreatment. In pursuit of dreams and talents, most L</w:t>
      </w:r>
      <w:r w:rsidR="00185FA8">
        <w:t xml:space="preserve">GBTQ athletes in sports are not welcomed and may be an issue that requires transition being that rising numbers of sexual minorities are continuing to come plainly in declaration of their recognition. Another reason behind the need for change in sports is that even sexual minorities are fans to particular sports. </w:t>
      </w:r>
      <w:r w:rsidR="00185FA8">
        <w:lastRenderedPageBreak/>
        <w:t>Improved perception may give sexual minorities confidence and energy in pursuing dreams with better physical and mental health.</w:t>
      </w:r>
    </w:p>
    <w:p w14:paraId="2C3B2E3B" w14:textId="3DEB19AD" w:rsidR="00185FA8" w:rsidRDefault="00F54CF5" w:rsidP="00EB1B1B">
      <w:pPr>
        <w:ind w:firstLine="0"/>
      </w:pPr>
      <w:r>
        <w:tab/>
        <w:t xml:space="preserve">As an advocate for equity in </w:t>
      </w:r>
      <w:r w:rsidR="0033066F">
        <w:t>LGBTQ rights, sensitization among teens may be a generational move towards progress and positivity in perception as gender minorities continue to exist across different ages, with younger ages having difficulties in coping up with the situations, leading into depression or substance use in order to deal with bias. Essence of education on the issue in a pro-LGBTQ opinion, is the need for families to avoid rejection, reduction of hopelessness that may lead to thoughts of self-harm</w:t>
      </w:r>
      <w:r w:rsidR="00CF6CC4">
        <w:t xml:space="preserve"> (Blackwell, et.al 2020)</w:t>
      </w:r>
      <w:r w:rsidR="0033066F">
        <w:t>. Comparison of rates of depression and self-harm thoughts amongst LGBTQ and heterosexual peers shows the need to embrace and appreciate their sexual preferences in the society.</w:t>
      </w:r>
    </w:p>
    <w:p w14:paraId="7DC2F08E" w14:textId="0B0D94A1" w:rsidR="0033066F" w:rsidRDefault="0033066F" w:rsidP="00EB1B1B">
      <w:pPr>
        <w:ind w:firstLine="0"/>
      </w:pPr>
      <w:r>
        <w:tab/>
        <w:t xml:space="preserve">It is significant that the media can be trusted to shift the society’s perceptions on minorities as they have direct contact </w:t>
      </w:r>
      <w:r w:rsidR="000B1EFA">
        <w:t>with these individuals, such as through interviews, articles from advocates and opinions from other members and may also receive feedback when it comes to public opinion. Increasing representation of minorities in various media departments also such as in shows, or in articles that deal with lifestyle are essential, and may provide a clear view of the positive side and need for appreciation and embracing diversity</w:t>
      </w:r>
      <w:r w:rsidR="00CF6CC4">
        <w:t xml:space="preserve"> (Sanz, 2018)</w:t>
      </w:r>
      <w:r w:rsidR="000B1EFA">
        <w:t>. The media has massive reach as most people interact with several media items daily, advertisements, YouTube videos, shows and shows tailored for teen audiences. With interconnectivity in the world, exposure may be mandated for changing perceptions and increasing acceptance through positive portrayals.</w:t>
      </w:r>
    </w:p>
    <w:p w14:paraId="1EF71B6A" w14:textId="63C0FA27" w:rsidR="000B1EFA" w:rsidRDefault="000B1EFA" w:rsidP="000B1EFA">
      <w:pPr>
        <w:ind w:firstLine="0"/>
        <w:jc w:val="center"/>
        <w:rPr>
          <w:b/>
          <w:bCs/>
        </w:rPr>
      </w:pPr>
      <w:r>
        <w:rPr>
          <w:b/>
          <w:bCs/>
        </w:rPr>
        <w:t>Conclusion</w:t>
      </w:r>
    </w:p>
    <w:p w14:paraId="25EAE038" w14:textId="648F0A7B" w:rsidR="00B22040" w:rsidRDefault="000B1EFA" w:rsidP="000B1EFA">
      <w:pPr>
        <w:ind w:firstLine="0"/>
      </w:pPr>
      <w:r>
        <w:tab/>
        <w:t xml:space="preserve">LGBTQ being a major topic of concern and increasing among teens, addressing the issue and exposure may be a significant move in </w:t>
      </w:r>
      <w:r w:rsidR="00FD1305">
        <w:t xml:space="preserve">advocacy and recognition of the rights. Views and </w:t>
      </w:r>
      <w:r w:rsidR="00FD1305">
        <w:lastRenderedPageBreak/>
        <w:t xml:space="preserve">perceptions of society members are diversified with others embracing while others still having negative views as an undesirable culture. With equal rights and opportunities such as marriage rights, it is a guarantee for safety of sexual minorities that they are accepted and legally recognized. </w:t>
      </w:r>
      <w:r w:rsidR="00B22040">
        <w:t>Acceptance is also linked with improved mental health and confidence in pursuit of dreams and interactions that these people face within daily activities from similar or heterosexual peers. The media may be a vital tool in increasing exposure and recognition of the minorities, if done properly leading to rights advancement and public appreciation.</w:t>
      </w:r>
    </w:p>
    <w:p w14:paraId="5E920891" w14:textId="77777777" w:rsidR="00B22040" w:rsidRDefault="00B22040">
      <w:r>
        <w:br w:type="page"/>
      </w:r>
    </w:p>
    <w:p w14:paraId="69C44DB7" w14:textId="622B4582" w:rsidR="00B22040" w:rsidRDefault="00B22040" w:rsidP="00B22040">
      <w:pPr>
        <w:ind w:firstLine="0"/>
        <w:jc w:val="center"/>
        <w:rPr>
          <w:b/>
          <w:bCs/>
        </w:rPr>
      </w:pPr>
      <w:r>
        <w:rPr>
          <w:b/>
          <w:bCs/>
        </w:rPr>
        <w:lastRenderedPageBreak/>
        <w:t>Sources</w:t>
      </w:r>
    </w:p>
    <w:p w14:paraId="4EC1A46A" w14:textId="66D483B3" w:rsidR="00B22040" w:rsidRDefault="00B22040" w:rsidP="00CF6CC4">
      <w:pPr>
        <w:pStyle w:val="ListParagraph"/>
        <w:numPr>
          <w:ilvl w:val="0"/>
          <w:numId w:val="1"/>
        </w:numPr>
      </w:pPr>
      <w:r w:rsidRPr="00B22040">
        <w:t>Sanz López, J.M., 2018. Shaping LGBTQ Identities: Western Media Representations and LGBTQ People’s Perceptions in Rural Spain. Journal of homosexuality, 65(13), pp.1817-1837.</w:t>
      </w:r>
    </w:p>
    <w:p w14:paraId="77F315E7" w14:textId="2B5BB1CF" w:rsidR="00B22040" w:rsidRPr="00B22040" w:rsidRDefault="00B22040" w:rsidP="00CF6CC4">
      <w:pPr>
        <w:pStyle w:val="ListParagraph"/>
        <w:numPr>
          <w:ilvl w:val="0"/>
          <w:numId w:val="1"/>
        </w:numPr>
      </w:pPr>
      <w:r w:rsidRPr="00B22040">
        <w:t>Blackwell, L., Hardy, J., Ammari, T., Veinot, T., Lampe, C. and Schoenebeck, S., 2016, May. LGBT parents and social media: Advocacy, privacy, and disclosure during shifting social movements. In Proceedings of the 2016 CHI conference on human factors in computing systems (pp. 610-622).</w:t>
      </w:r>
    </w:p>
    <w:sectPr w:rsidR="00B22040" w:rsidRPr="00B2204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3BCA8C" w14:textId="77777777" w:rsidR="0096457A" w:rsidRDefault="0096457A" w:rsidP="00F31633">
      <w:pPr>
        <w:spacing w:line="240" w:lineRule="auto"/>
      </w:pPr>
      <w:r>
        <w:separator/>
      </w:r>
    </w:p>
  </w:endnote>
  <w:endnote w:type="continuationSeparator" w:id="0">
    <w:p w14:paraId="0DB3E225" w14:textId="77777777" w:rsidR="0096457A" w:rsidRDefault="0096457A" w:rsidP="00F316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AA2D6C" w14:textId="77777777" w:rsidR="0096457A" w:rsidRDefault="0096457A" w:rsidP="00F31633">
      <w:pPr>
        <w:spacing w:line="240" w:lineRule="auto"/>
      </w:pPr>
      <w:r>
        <w:separator/>
      </w:r>
    </w:p>
  </w:footnote>
  <w:footnote w:type="continuationSeparator" w:id="0">
    <w:p w14:paraId="65678E08" w14:textId="77777777" w:rsidR="0096457A" w:rsidRDefault="0096457A" w:rsidP="00F316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6688726"/>
      <w:docPartObj>
        <w:docPartGallery w:val="Page Numbers (Top of Page)"/>
        <w:docPartUnique/>
      </w:docPartObj>
    </w:sdtPr>
    <w:sdtEndPr>
      <w:rPr>
        <w:noProof/>
      </w:rPr>
    </w:sdtEndPr>
    <w:sdtContent>
      <w:p w14:paraId="09D8416F" w14:textId="2F900749" w:rsidR="00F31633" w:rsidRDefault="00F3163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18933EA" w14:textId="77777777" w:rsidR="00F31633" w:rsidRDefault="00F316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40A1E"/>
    <w:multiLevelType w:val="hybridMultilevel"/>
    <w:tmpl w:val="26B09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31633"/>
    <w:rsid w:val="000140C2"/>
    <w:rsid w:val="000B1EFA"/>
    <w:rsid w:val="0011554C"/>
    <w:rsid w:val="00185FA8"/>
    <w:rsid w:val="0033066F"/>
    <w:rsid w:val="0096457A"/>
    <w:rsid w:val="00A14F28"/>
    <w:rsid w:val="00B22040"/>
    <w:rsid w:val="00B244B4"/>
    <w:rsid w:val="00CB56E1"/>
    <w:rsid w:val="00CF6CC4"/>
    <w:rsid w:val="00D924F3"/>
    <w:rsid w:val="00E512CD"/>
    <w:rsid w:val="00EB1B1B"/>
    <w:rsid w:val="00F31633"/>
    <w:rsid w:val="00F54CF5"/>
    <w:rsid w:val="00FD1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3D2F8"/>
  <w15:chartTrackingRefBased/>
  <w15:docId w15:val="{FCD9C9FF-5915-478C-81BD-47500709D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Arial"/>
        <w:sz w:val="24"/>
        <w:szCs w:val="21"/>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1633"/>
    <w:pPr>
      <w:tabs>
        <w:tab w:val="center" w:pos="4680"/>
        <w:tab w:val="right" w:pos="9360"/>
      </w:tabs>
      <w:spacing w:line="240" w:lineRule="auto"/>
    </w:pPr>
  </w:style>
  <w:style w:type="character" w:customStyle="1" w:styleId="HeaderChar">
    <w:name w:val="Header Char"/>
    <w:basedOn w:val="DefaultParagraphFont"/>
    <w:link w:val="Header"/>
    <w:uiPriority w:val="99"/>
    <w:rsid w:val="00F31633"/>
  </w:style>
  <w:style w:type="paragraph" w:styleId="Footer">
    <w:name w:val="footer"/>
    <w:basedOn w:val="Normal"/>
    <w:link w:val="FooterChar"/>
    <w:uiPriority w:val="99"/>
    <w:unhideWhenUsed/>
    <w:rsid w:val="00F31633"/>
    <w:pPr>
      <w:tabs>
        <w:tab w:val="center" w:pos="4680"/>
        <w:tab w:val="right" w:pos="9360"/>
      </w:tabs>
      <w:spacing w:line="240" w:lineRule="auto"/>
    </w:pPr>
  </w:style>
  <w:style w:type="character" w:customStyle="1" w:styleId="FooterChar">
    <w:name w:val="Footer Char"/>
    <w:basedOn w:val="DefaultParagraphFont"/>
    <w:link w:val="Footer"/>
    <w:uiPriority w:val="99"/>
    <w:rsid w:val="00F31633"/>
  </w:style>
  <w:style w:type="paragraph" w:styleId="ListParagraph">
    <w:name w:val="List Paragraph"/>
    <w:basedOn w:val="Normal"/>
    <w:uiPriority w:val="34"/>
    <w:qFormat/>
    <w:rsid w:val="00CF6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6</Pages>
  <Words>1068</Words>
  <Characters>6090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galvin mboya</dc:creator>
  <cp:keywords/>
  <dc:description/>
  <cp:lastModifiedBy>galvin mboya</cp:lastModifiedBy>
  <cp:revision>1</cp:revision>
  <dcterms:created xsi:type="dcterms:W3CDTF">2021-05-10T07:41:00Z</dcterms:created>
  <dcterms:modified xsi:type="dcterms:W3CDTF">2021-05-10T10:02:00Z</dcterms:modified>
</cp:coreProperties>
</file>